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D013EF">
        <w:trPr>
          <w:trHeight w:val="3821"/>
        </w:trPr>
        <w:tc>
          <w:tcPr>
            <w:tcW w:w="5676" w:type="dxa"/>
          </w:tcPr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D013EF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712EB" w:rsidRPr="00454687" w:rsidRDefault="008712EB" w:rsidP="00D013EF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8712EB" w:rsidRPr="008712EB" w:rsidRDefault="00812EF7" w:rsidP="008712E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Π Ρ Ο Σ:</w:t>
            </w:r>
          </w:p>
          <w:p w:rsidR="00812EF7" w:rsidRPr="009F09BA" w:rsidRDefault="00812EF7" w:rsidP="008712E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BE5D93" w:rsidP="00666300">
      <w:pPr>
        <w:pStyle w:val="2"/>
        <w:spacing w:after="0" w:line="240" w:lineRule="auto"/>
        <w:jc w:val="center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>ΘΕΜΑ:  «</w:t>
      </w:r>
      <w:r w:rsidR="00812EF7" w:rsidRPr="00666300">
        <w:rPr>
          <w:rFonts w:ascii="Arial" w:hAnsi="Arial" w:cs="Arial"/>
          <w:b/>
          <w:bCs/>
        </w:rPr>
        <w:t>Ε</w:t>
      </w:r>
      <w:r w:rsidRPr="00666300">
        <w:rPr>
          <w:rFonts w:ascii="Arial" w:hAnsi="Arial" w:cs="Arial"/>
          <w:b/>
          <w:bCs/>
        </w:rPr>
        <w:t>κμίσθωση</w:t>
      </w:r>
      <w:r w:rsidR="00CE6EAA">
        <w:rPr>
          <w:rFonts w:ascii="Arial" w:hAnsi="Arial" w:cs="Arial"/>
          <w:b/>
          <w:bCs/>
        </w:rPr>
        <w:t xml:space="preserve"> δημοτικού ακινήτου στην Κοινότητα Κωσταλεξίου</w:t>
      </w:r>
      <w:r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BE5D93" w:rsidRPr="00666300" w:rsidRDefault="00812EF7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Όπως είναι γνωστό ο </w:t>
      </w:r>
      <w:r w:rsidR="00BE5D93" w:rsidRPr="00666300">
        <w:rPr>
          <w:rFonts w:ascii="Arial" w:hAnsi="Arial" w:cs="Arial"/>
          <w:bCs/>
        </w:rPr>
        <w:t xml:space="preserve"> Δήμος μας έχει στην κυριότητά του </w:t>
      </w:r>
      <w:r w:rsidR="00BE5D93" w:rsidRPr="00666300">
        <w:rPr>
          <w:rFonts w:ascii="Arial" w:hAnsi="Arial" w:cs="Arial"/>
          <w:b/>
          <w:bCs/>
        </w:rPr>
        <w:t>δημοτικό ακίνητο</w:t>
      </w:r>
      <w:r w:rsidR="00BE5D93" w:rsidRPr="00666300">
        <w:rPr>
          <w:rFonts w:ascii="Arial" w:hAnsi="Arial" w:cs="Arial"/>
          <w:bCs/>
        </w:rPr>
        <w:t xml:space="preserve">, που βρίσκεται εντός </w:t>
      </w:r>
      <w:r w:rsidR="00CE6EAA">
        <w:rPr>
          <w:rFonts w:ascii="Arial" w:hAnsi="Arial" w:cs="Arial"/>
          <w:bCs/>
        </w:rPr>
        <w:t xml:space="preserve">των ορίων της Κοινότητας Κωσταλεξίου εμβαδού 97,55 </w:t>
      </w:r>
      <w:proofErr w:type="spellStart"/>
      <w:r w:rsidR="00CE6EAA">
        <w:rPr>
          <w:rFonts w:ascii="Arial" w:hAnsi="Arial" w:cs="Arial"/>
          <w:bCs/>
        </w:rPr>
        <w:t>τ.μ</w:t>
      </w:r>
      <w:proofErr w:type="spellEnd"/>
      <w:r w:rsidR="00CE6EAA">
        <w:rPr>
          <w:rFonts w:ascii="Arial" w:hAnsi="Arial" w:cs="Arial"/>
          <w:bCs/>
        </w:rPr>
        <w:t>. περίπου</w:t>
      </w:r>
      <w:r w:rsidR="008712EB" w:rsidRPr="008712EB">
        <w:rPr>
          <w:rFonts w:ascii="Arial" w:hAnsi="Arial" w:cs="Arial"/>
          <w:bCs/>
        </w:rPr>
        <w:t xml:space="preserve"> &amp; </w:t>
      </w:r>
      <w:r w:rsidR="008712EB">
        <w:rPr>
          <w:rFonts w:ascii="Arial" w:hAnsi="Arial" w:cs="Arial"/>
          <w:bCs/>
        </w:rPr>
        <w:t>εκμισθώνεται ως καφενείο-ταβέρνα</w:t>
      </w:r>
      <w:r w:rsidR="00CE6EAA">
        <w:rPr>
          <w:rFonts w:ascii="Arial" w:hAnsi="Arial" w:cs="Arial"/>
          <w:bCs/>
        </w:rPr>
        <w:t>.</w:t>
      </w:r>
      <w:r w:rsidR="00BE5D93" w:rsidRPr="00666300">
        <w:rPr>
          <w:rFonts w:ascii="Arial" w:hAnsi="Arial" w:cs="Arial"/>
          <w:bCs/>
        </w:rPr>
        <w:t xml:space="preserve"> </w:t>
      </w:r>
      <w:r w:rsidR="00BE5D93" w:rsidRPr="00666300">
        <w:rPr>
          <w:rFonts w:ascii="Arial" w:hAnsi="Arial" w:cs="Arial"/>
          <w:bCs/>
          <w:lang w:val="en-US"/>
        </w:rPr>
        <w:t>H</w:t>
      </w:r>
      <w:r w:rsidR="00BE5D93" w:rsidRPr="00666300">
        <w:rPr>
          <w:rFonts w:ascii="Arial" w:hAnsi="Arial" w:cs="Arial"/>
          <w:bCs/>
        </w:rPr>
        <w:t xml:space="preserve"> σ</w:t>
      </w:r>
      <w:r w:rsidRPr="00666300">
        <w:rPr>
          <w:rFonts w:ascii="Arial" w:hAnsi="Arial" w:cs="Arial"/>
          <w:bCs/>
        </w:rPr>
        <w:t xml:space="preserve">ύμβαση του ακινήτου </w:t>
      </w:r>
      <w:proofErr w:type="gramStart"/>
      <w:r w:rsidRPr="00666300">
        <w:rPr>
          <w:rFonts w:ascii="Arial" w:hAnsi="Arial" w:cs="Arial"/>
          <w:bCs/>
        </w:rPr>
        <w:t xml:space="preserve">αυτού  </w:t>
      </w:r>
      <w:r w:rsidR="00A73497">
        <w:rPr>
          <w:rFonts w:ascii="Arial" w:hAnsi="Arial" w:cs="Arial"/>
          <w:bCs/>
        </w:rPr>
        <w:t>λήγει</w:t>
      </w:r>
      <w:proofErr w:type="gramEnd"/>
      <w:r w:rsidRPr="00666300">
        <w:rPr>
          <w:rFonts w:ascii="Arial" w:hAnsi="Arial" w:cs="Arial"/>
          <w:bCs/>
        </w:rPr>
        <w:t xml:space="preserve"> στις </w:t>
      </w:r>
      <w:r w:rsidR="00CE6EAA">
        <w:rPr>
          <w:rFonts w:ascii="Arial" w:hAnsi="Arial" w:cs="Arial"/>
          <w:bCs/>
        </w:rPr>
        <w:t>30</w:t>
      </w:r>
      <w:r w:rsidR="00BE5D93" w:rsidRPr="00666300">
        <w:rPr>
          <w:rFonts w:ascii="Arial" w:hAnsi="Arial" w:cs="Arial"/>
          <w:bCs/>
        </w:rPr>
        <w:t>/</w:t>
      </w:r>
      <w:r w:rsidR="00CE6EAA">
        <w:rPr>
          <w:rFonts w:ascii="Arial" w:hAnsi="Arial" w:cs="Arial"/>
          <w:bCs/>
        </w:rPr>
        <w:t>5</w:t>
      </w:r>
      <w:r w:rsidR="00BE5D93" w:rsidRPr="00666300">
        <w:rPr>
          <w:rFonts w:ascii="Arial" w:hAnsi="Arial" w:cs="Arial"/>
          <w:bCs/>
        </w:rPr>
        <w:t>/20</w:t>
      </w:r>
      <w:r w:rsidRPr="00666300">
        <w:rPr>
          <w:rFonts w:ascii="Arial" w:hAnsi="Arial" w:cs="Arial"/>
          <w:bCs/>
        </w:rPr>
        <w:t>2</w:t>
      </w:r>
      <w:r w:rsidR="00CE6EAA">
        <w:rPr>
          <w:rFonts w:ascii="Arial" w:hAnsi="Arial" w:cs="Arial"/>
          <w:bCs/>
        </w:rPr>
        <w:t>1</w:t>
      </w:r>
      <w:r w:rsidR="00BE5D93" w:rsidRPr="00666300">
        <w:rPr>
          <w:rFonts w:ascii="Arial" w:hAnsi="Arial" w:cs="Arial"/>
          <w:bCs/>
        </w:rPr>
        <w:t xml:space="preserve">. </w:t>
      </w:r>
    </w:p>
    <w:p w:rsidR="00666300" w:rsidRPr="00666300" w:rsidRDefault="00666300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Pr="00666300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εκμίσθωση δημοτικού ακινήτου αποφασίζεται από το δημοτικό συμβούλιο και ρυθμίζεται από τις διατάξεις του άρθρου 192 του Ν. 3463/2006 του Δ.Κ.Κ. Αν πρόκειται για επαγγελματική  μίσθωση, εφαρμόζονται παράλληλα και οι διατάξεις του Π.Δ. 34/1995, όπως ισχύουν κάθε φορά. </w:t>
      </w:r>
    </w:p>
    <w:p w:rsidR="00666300" w:rsidRPr="00666300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Σύμφωνα με την παρ 1 του άρθρου 192 του Ν. 3463/2006 του Δ.Κ.Κ., η εκμίσθωση των δημοτικών ακινήτων γίνεται με δημοπρασία. Αν η δημοπρασία δεν φέρει αποτέλεσμα επαναλαμβάνεται. Αν και η δεύτερη δημοπρασία δεν φέρει αποτέλεσμα, η εκμίσθωση μπορεί να γίνει με απ’ ευθείας συμφωνία, τους όρους της οποίας καθορίζει το δημοτικό συμβούλιο. </w:t>
      </w:r>
    </w:p>
    <w:p w:rsidR="00BE5D93" w:rsidRPr="00666300" w:rsidRDefault="00BE5D93" w:rsidP="00BE5D93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666300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δημοπρασία διεξάγεται από Επιτροπή κατά τις διατάξεις του Π.Δ. 270/81 σύμφωνα με τους όρους που καθορίζει η </w:t>
      </w:r>
      <w:r w:rsidR="00812EF7" w:rsidRPr="00666300">
        <w:rPr>
          <w:rFonts w:ascii="Arial" w:hAnsi="Arial" w:cs="Arial"/>
          <w:bCs/>
        </w:rPr>
        <w:t>Οικονομική Επιτροπή</w:t>
      </w:r>
      <w:r w:rsidRPr="00666300">
        <w:rPr>
          <w:rFonts w:ascii="Arial" w:hAnsi="Arial" w:cs="Arial"/>
          <w:bCs/>
        </w:rPr>
        <w:t xml:space="preserve"> (άρθρο 72 παρ. 1 </w:t>
      </w:r>
      <w:proofErr w:type="spellStart"/>
      <w:r w:rsidRPr="00666300">
        <w:rPr>
          <w:rFonts w:ascii="Arial" w:hAnsi="Arial" w:cs="Arial"/>
          <w:bCs/>
        </w:rPr>
        <w:t>περιπτ</w:t>
      </w:r>
      <w:proofErr w:type="spellEnd"/>
      <w:r w:rsidRPr="00666300">
        <w:rPr>
          <w:rFonts w:ascii="Arial" w:hAnsi="Arial" w:cs="Arial"/>
          <w:bCs/>
        </w:rPr>
        <w:t>.</w:t>
      </w:r>
      <w:r w:rsidR="00812EF7" w:rsidRPr="00666300">
        <w:rPr>
          <w:rFonts w:ascii="Arial" w:hAnsi="Arial" w:cs="Arial"/>
          <w:bCs/>
        </w:rPr>
        <w:t xml:space="preserve"> </w:t>
      </w:r>
      <w:r w:rsidRPr="00666300">
        <w:rPr>
          <w:rFonts w:ascii="Arial" w:hAnsi="Arial" w:cs="Arial"/>
          <w:bCs/>
        </w:rPr>
        <w:t>ε Ν. 3852/2010).</w:t>
      </w:r>
    </w:p>
    <w:p w:rsidR="00BE5D93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ab/>
      </w:r>
    </w:p>
    <w:p w:rsidR="00BA595D" w:rsidRDefault="00812EF7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  <w:r w:rsidR="00BA595D" w:rsidRPr="00BA595D">
        <w:rPr>
          <w:rFonts w:ascii="Arial" w:hAnsi="Arial" w:cs="Arial"/>
          <w:bCs/>
        </w:rPr>
        <w:t xml:space="preserve">Το συμβούλιο της </w:t>
      </w:r>
      <w:r w:rsidR="00BA595D">
        <w:rPr>
          <w:rFonts w:ascii="Arial" w:hAnsi="Arial" w:cs="Arial"/>
          <w:bCs/>
        </w:rPr>
        <w:t>Κ</w:t>
      </w:r>
      <w:r w:rsidR="00BA595D" w:rsidRPr="00BA595D">
        <w:rPr>
          <w:rFonts w:ascii="Arial" w:hAnsi="Arial" w:cs="Arial"/>
          <w:bCs/>
        </w:rPr>
        <w:t xml:space="preserve">οινότητας Κωσταλεξίου με την υπ’ αριθ. </w:t>
      </w:r>
      <w:r w:rsidR="00BA595D">
        <w:rPr>
          <w:rFonts w:ascii="Arial" w:hAnsi="Arial" w:cs="Arial"/>
          <w:bCs/>
        </w:rPr>
        <w:t>8</w:t>
      </w:r>
      <w:r w:rsidR="00BA595D" w:rsidRPr="00BA595D">
        <w:rPr>
          <w:rFonts w:ascii="Arial" w:hAnsi="Arial" w:cs="Arial"/>
          <w:bCs/>
        </w:rPr>
        <w:t>/20</w:t>
      </w:r>
      <w:r w:rsidR="00BA595D">
        <w:rPr>
          <w:rFonts w:ascii="Arial" w:hAnsi="Arial" w:cs="Arial"/>
          <w:bCs/>
        </w:rPr>
        <w:t>21</w:t>
      </w:r>
      <w:r w:rsidR="00BA595D" w:rsidRPr="00BA595D">
        <w:rPr>
          <w:rFonts w:ascii="Arial" w:hAnsi="Arial" w:cs="Arial"/>
          <w:bCs/>
        </w:rPr>
        <w:t xml:space="preserve"> απόφασή του γνωμοδότησε στο Δημοτικό Συμβούλιο σχετικά με την </w:t>
      </w:r>
      <w:r w:rsidR="00BA595D">
        <w:rPr>
          <w:rFonts w:ascii="Arial" w:hAnsi="Arial" w:cs="Arial"/>
          <w:bCs/>
        </w:rPr>
        <w:t xml:space="preserve">εκ νέου </w:t>
      </w:r>
      <w:r w:rsidR="00BA595D" w:rsidRPr="00BA595D">
        <w:rPr>
          <w:rFonts w:ascii="Arial" w:hAnsi="Arial" w:cs="Arial"/>
          <w:bCs/>
        </w:rPr>
        <w:t>εκμίσθωση του εν λόγω ακινήτου το οποίο βρίσκεται στα όρια της τοπικής κοινότητας</w:t>
      </w:r>
      <w:r w:rsidR="00BA595D">
        <w:rPr>
          <w:rFonts w:ascii="Arial" w:hAnsi="Arial" w:cs="Arial"/>
          <w:bCs/>
        </w:rPr>
        <w:t>.</w:t>
      </w: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</w:t>
      </w: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Κατόπιν των ανωτέρω, προτείνεται  στο Δ</w:t>
      </w:r>
      <w:r>
        <w:rPr>
          <w:rFonts w:ascii="Arial" w:hAnsi="Arial" w:cs="Arial"/>
          <w:bCs/>
        </w:rPr>
        <w:t xml:space="preserve">ημοτικό Συμβούλιο αφού λάβει </w:t>
      </w:r>
      <w:proofErr w:type="spellStart"/>
      <w:r>
        <w:rPr>
          <w:rFonts w:ascii="Arial" w:hAnsi="Arial" w:cs="Arial"/>
          <w:bCs/>
        </w:rPr>
        <w:t>υπ</w:t>
      </w:r>
      <w:r w:rsidRPr="00BA595D">
        <w:rPr>
          <w:rFonts w:ascii="Arial" w:hAnsi="Arial" w:cs="Arial"/>
          <w:bCs/>
        </w:rPr>
        <w:t>όψιν</w:t>
      </w:r>
      <w:proofErr w:type="spellEnd"/>
      <w:r w:rsidRPr="00BA595D">
        <w:rPr>
          <w:rFonts w:ascii="Arial" w:hAnsi="Arial" w:cs="Arial"/>
          <w:bCs/>
        </w:rPr>
        <w:t xml:space="preserve">: </w:t>
      </w: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65 παρ.1 του Ν.3852/10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192 παρ.1 του ΔΚΚ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την παρ. 1ε του άρθρου 72 του ν. 3852/10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την παρ.1στ του άρθρου 84 του Ν.3852/10 </w:t>
      </w:r>
    </w:p>
    <w:p w:rsid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τις διατάξεις του ΠΔ 270/81</w:t>
      </w:r>
    </w:p>
    <w:p w:rsidR="00BA595D" w:rsidRPr="004725FA" w:rsidRDefault="006556DB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="00BA595D" w:rsidRPr="00BA595D">
        <w:rPr>
          <w:rFonts w:ascii="Arial" w:hAnsi="Arial" w:cs="Arial"/>
          <w:bCs/>
        </w:rPr>
        <w:t>ην υπ’ αριθ</w:t>
      </w:r>
      <w:r w:rsidR="00BA595D">
        <w:rPr>
          <w:rFonts w:ascii="Arial" w:hAnsi="Arial" w:cs="Arial"/>
          <w:bCs/>
        </w:rPr>
        <w:t>. 8</w:t>
      </w:r>
      <w:r w:rsidR="00BA595D" w:rsidRPr="00BA595D">
        <w:rPr>
          <w:rFonts w:ascii="Arial" w:hAnsi="Arial" w:cs="Arial"/>
          <w:bCs/>
        </w:rPr>
        <w:t>/20</w:t>
      </w:r>
      <w:r w:rsidR="00BA595D">
        <w:rPr>
          <w:rFonts w:ascii="Arial" w:hAnsi="Arial" w:cs="Arial"/>
          <w:bCs/>
        </w:rPr>
        <w:t>21</w:t>
      </w:r>
      <w:r w:rsidR="00BA595D" w:rsidRPr="00BA595D">
        <w:rPr>
          <w:rFonts w:ascii="Arial" w:hAnsi="Arial" w:cs="Arial"/>
          <w:bCs/>
        </w:rPr>
        <w:t xml:space="preserve"> γνώμη του συμβουλίου</w:t>
      </w:r>
      <w:r w:rsidR="00BA595D">
        <w:rPr>
          <w:rFonts w:ascii="Arial" w:hAnsi="Arial" w:cs="Arial"/>
          <w:bCs/>
        </w:rPr>
        <w:t xml:space="preserve"> της </w:t>
      </w:r>
      <w:r w:rsidR="00BA595D" w:rsidRPr="00BA595D">
        <w:rPr>
          <w:rFonts w:ascii="Arial" w:hAnsi="Arial" w:cs="Arial"/>
          <w:bCs/>
        </w:rPr>
        <w:t xml:space="preserve"> </w:t>
      </w:r>
      <w:r w:rsidR="00BA595D">
        <w:rPr>
          <w:rFonts w:ascii="Arial" w:hAnsi="Arial" w:cs="Arial"/>
          <w:bCs/>
        </w:rPr>
        <w:t>Κοινότητας Κωσταλεξίου.</w:t>
      </w:r>
    </w:p>
    <w:p w:rsidR="004725FA" w:rsidRDefault="004725FA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αριθ.23171/9-6-2021 Αίτηση κατοίκου της περιοχής</w:t>
      </w:r>
      <w:bookmarkStart w:id="0" w:name="_GoBack"/>
      <w:bookmarkEnd w:id="0"/>
    </w:p>
    <w:p w:rsidR="003420DE" w:rsidRDefault="003420DE" w:rsidP="003420DE">
      <w:pPr>
        <w:pStyle w:val="2"/>
        <w:spacing w:after="0" w:line="240" w:lineRule="auto"/>
        <w:ind w:firstLine="680"/>
        <w:contextualSpacing/>
        <w:jc w:val="both"/>
        <w:rPr>
          <w:rFonts w:ascii="Arial" w:hAnsi="Arial" w:cs="Arial"/>
          <w:bCs/>
        </w:rPr>
      </w:pPr>
    </w:p>
    <w:p w:rsidR="003420DE" w:rsidRDefault="003420DE" w:rsidP="003420DE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Ν</w:t>
      </w:r>
      <w:r w:rsidRPr="00666300">
        <w:rPr>
          <w:rFonts w:ascii="Arial" w:hAnsi="Arial" w:cs="Arial"/>
          <w:bCs/>
        </w:rPr>
        <w:t xml:space="preserve">α ληφθεί απόφαση σύμφωνα με τις διατάξεις του άρθρου 192 του Ν. 3463/2006 για την </w:t>
      </w:r>
      <w:r>
        <w:rPr>
          <w:rFonts w:ascii="Arial" w:hAnsi="Arial" w:cs="Arial"/>
          <w:bCs/>
        </w:rPr>
        <w:t xml:space="preserve">εκ νέου </w:t>
      </w:r>
      <w:r w:rsidRPr="00666300">
        <w:rPr>
          <w:rFonts w:ascii="Arial" w:hAnsi="Arial" w:cs="Arial"/>
          <w:bCs/>
        </w:rPr>
        <w:t xml:space="preserve">εκμίσθωση του δημοτικού ακινήτου που βρίσκεται εντός </w:t>
      </w:r>
      <w:r>
        <w:rPr>
          <w:rFonts w:ascii="Arial" w:hAnsi="Arial" w:cs="Arial"/>
          <w:bCs/>
        </w:rPr>
        <w:t xml:space="preserve">των ορίων της Κοινότητας Κωσταλεξίου εμβαδού 97,55 </w:t>
      </w:r>
      <w:proofErr w:type="spellStart"/>
      <w:r>
        <w:rPr>
          <w:rFonts w:ascii="Arial" w:hAnsi="Arial" w:cs="Arial"/>
          <w:bCs/>
        </w:rPr>
        <w:t>τ.μ</w:t>
      </w:r>
      <w:proofErr w:type="spellEnd"/>
      <w:r>
        <w:rPr>
          <w:rFonts w:ascii="Arial" w:hAnsi="Arial" w:cs="Arial"/>
          <w:bCs/>
        </w:rPr>
        <w:t>. περίπου</w:t>
      </w:r>
      <w:r w:rsidRPr="00666300">
        <w:rPr>
          <w:rFonts w:ascii="Arial" w:hAnsi="Arial" w:cs="Arial"/>
          <w:bCs/>
        </w:rPr>
        <w:t xml:space="preserve"> το οποίο και εκμισθώνει </w:t>
      </w:r>
      <w:r w:rsidRPr="0038199B">
        <w:rPr>
          <w:rFonts w:ascii="Arial" w:hAnsi="Arial" w:cs="Arial"/>
        </w:rPr>
        <w:t xml:space="preserve">ως </w:t>
      </w:r>
      <w:r>
        <w:rPr>
          <w:rFonts w:ascii="Arial" w:hAnsi="Arial" w:cs="Arial"/>
        </w:rPr>
        <w:t>καφενείο</w:t>
      </w:r>
      <w:r w:rsidR="008712EB">
        <w:rPr>
          <w:rFonts w:ascii="Arial" w:hAnsi="Arial" w:cs="Arial"/>
          <w:bCs/>
        </w:rPr>
        <w:t>-ταβέρνα</w:t>
      </w:r>
      <w:r>
        <w:rPr>
          <w:rFonts w:ascii="Arial" w:hAnsi="Arial" w:cs="Arial"/>
        </w:rPr>
        <w:t xml:space="preserve"> </w:t>
      </w:r>
      <w:r w:rsidRPr="00666300">
        <w:rPr>
          <w:rFonts w:ascii="Arial" w:hAnsi="Arial" w:cs="Arial"/>
          <w:bCs/>
        </w:rPr>
        <w:t>για τρία έτη.</w:t>
      </w:r>
    </w:p>
    <w:p w:rsidR="003420DE" w:rsidRDefault="003420DE" w:rsidP="00BA595D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Οι όροι του Διαγωνισμού καθώς και το  ελάχιστο όριο μισθώματος  θα καθοριστούν από την Οικονομική Επιτροπή.</w:t>
      </w:r>
    </w:p>
    <w:p w:rsidR="003420DE" w:rsidRPr="00BA595D" w:rsidRDefault="003420DE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Η επιτροπή της παρ.1 του άρθρου 1 του Π.Δ. 270/81 θα διεξάγει τη δημοπρασία και θα αξιολογήσει τις οικονομικές προσφορές.</w:t>
      </w:r>
    </w:p>
    <w:p w:rsidR="003420DE" w:rsidRPr="00BA595D" w:rsidRDefault="003420DE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Η περίληψη διακήρυξης της δημοπρασίας να δημοσιευθεί σε μία τοπική εφημερίδα του Νομού . </w:t>
      </w:r>
    </w:p>
    <w:p w:rsidR="00EE7686" w:rsidRPr="00655E51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655E51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655E51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7750" w:type="dxa"/>
        <w:jc w:val="center"/>
        <w:tblInd w:w="-1795" w:type="dxa"/>
        <w:tblLook w:val="04A0" w:firstRow="1" w:lastRow="0" w:firstColumn="1" w:lastColumn="0" w:noHBand="0" w:noVBand="1"/>
      </w:tblPr>
      <w:tblGrid>
        <w:gridCol w:w="4089"/>
        <w:gridCol w:w="3661"/>
      </w:tblGrid>
      <w:tr w:rsidR="00454687" w:rsidTr="00454687">
        <w:trPr>
          <w:jc w:val="center"/>
        </w:trPr>
        <w:tc>
          <w:tcPr>
            <w:tcW w:w="4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 αναπληρώτρια προϊσταμένη Δ/νσης</w:t>
            </w: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687" w:rsidTr="00454687">
        <w:trPr>
          <w:jc w:val="center"/>
        </w:trPr>
        <w:tc>
          <w:tcPr>
            <w:tcW w:w="4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687" w:rsidRDefault="0045468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687" w:rsidRDefault="0045468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687" w:rsidRDefault="0045468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687" w:rsidRDefault="004546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687" w:rsidRDefault="004546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687" w:rsidTr="00454687">
        <w:trPr>
          <w:jc w:val="center"/>
        </w:trPr>
        <w:tc>
          <w:tcPr>
            <w:tcW w:w="4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3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454687" w:rsidRDefault="004546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454687" w:rsidRPr="00655E51" w:rsidRDefault="00454687" w:rsidP="0045468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454687" w:rsidRPr="004725FA" w:rsidRDefault="00454687" w:rsidP="00454687">
      <w:pPr>
        <w:jc w:val="center"/>
        <w:rPr>
          <w:rFonts w:ascii="Arial" w:hAnsi="Arial" w:cs="Arial"/>
          <w:b/>
        </w:rPr>
      </w:pPr>
    </w:p>
    <w:p w:rsidR="00454687" w:rsidRDefault="00454687" w:rsidP="00454687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454687" w:rsidRPr="0033143B" w:rsidRDefault="00454687" w:rsidP="00454687">
      <w:pPr>
        <w:jc w:val="center"/>
        <w:rPr>
          <w:rFonts w:ascii="Arial" w:hAnsi="Arial" w:cs="Arial"/>
          <w:b/>
        </w:rPr>
      </w:pPr>
    </w:p>
    <w:p w:rsidR="00454687" w:rsidRPr="00EE7686" w:rsidRDefault="00454687" w:rsidP="0045468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</w:t>
      </w:r>
      <w:r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666300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6D" w:rsidRDefault="00BC696D" w:rsidP="00812EF7">
      <w:pPr>
        <w:spacing w:after="0" w:line="240" w:lineRule="auto"/>
      </w:pPr>
      <w:r>
        <w:separator/>
      </w:r>
    </w:p>
  </w:endnote>
  <w:endnote w:type="continuationSeparator" w:id="0">
    <w:p w:rsidR="00BC696D" w:rsidRDefault="00BC696D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11529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556DB" w:rsidRDefault="006556DB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64EA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64EAD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556DB" w:rsidRDefault="006556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6D" w:rsidRDefault="00BC696D" w:rsidP="00812EF7">
      <w:pPr>
        <w:spacing w:after="0" w:line="240" w:lineRule="auto"/>
      </w:pPr>
      <w:r>
        <w:separator/>
      </w:r>
    </w:p>
  </w:footnote>
  <w:footnote w:type="continuationSeparator" w:id="0">
    <w:p w:rsidR="00BC696D" w:rsidRDefault="00BC696D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F7" w:rsidRDefault="00812EF7" w:rsidP="00812EF7">
    <w:pPr>
      <w:pStyle w:val="a4"/>
      <w:jc w:val="right"/>
    </w:pPr>
    <w:r>
      <w:t>ΑΝΑΡΤΗΤΕΑ ΣΤΟ ΔΙΑΔΙΚΤΥΟ</w:t>
    </w:r>
  </w:p>
  <w:p w:rsidR="00812EF7" w:rsidRDefault="00812EF7" w:rsidP="00812EF7">
    <w:pPr>
      <w:pStyle w:val="a4"/>
      <w:jc w:val="right"/>
    </w:pPr>
    <w:r>
      <w:t>Είδος: Κανονιστική πράξη</w:t>
    </w:r>
  </w:p>
  <w:p w:rsidR="00812EF7" w:rsidRDefault="00812EF7" w:rsidP="00812EF7">
    <w:pPr>
      <w:pStyle w:val="a4"/>
      <w:jc w:val="right"/>
    </w:pPr>
    <w:r>
      <w:t>Κατηγορία: Οικονομικές &amp; Εμπορικές Συναλλαγές</w:t>
    </w:r>
  </w:p>
  <w:p w:rsidR="00812EF7" w:rsidRDefault="00812E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0BB8"/>
    <w:multiLevelType w:val="hybridMultilevel"/>
    <w:tmpl w:val="74E2606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1E522E"/>
    <w:rsid w:val="00203653"/>
    <w:rsid w:val="00295A82"/>
    <w:rsid w:val="002D4674"/>
    <w:rsid w:val="003420DE"/>
    <w:rsid w:val="00364EAD"/>
    <w:rsid w:val="0038199B"/>
    <w:rsid w:val="0039124F"/>
    <w:rsid w:val="00421A96"/>
    <w:rsid w:val="00454687"/>
    <w:rsid w:val="0046220A"/>
    <w:rsid w:val="004725FA"/>
    <w:rsid w:val="004848BF"/>
    <w:rsid w:val="00521555"/>
    <w:rsid w:val="0052619E"/>
    <w:rsid w:val="00623D4D"/>
    <w:rsid w:val="006556DB"/>
    <w:rsid w:val="00655E51"/>
    <w:rsid w:val="00666300"/>
    <w:rsid w:val="006C2035"/>
    <w:rsid w:val="006D002A"/>
    <w:rsid w:val="008077AF"/>
    <w:rsid w:val="00812EF7"/>
    <w:rsid w:val="008712EB"/>
    <w:rsid w:val="008D04C5"/>
    <w:rsid w:val="0096001A"/>
    <w:rsid w:val="009E1A31"/>
    <w:rsid w:val="009F3BFF"/>
    <w:rsid w:val="00A73497"/>
    <w:rsid w:val="00B75233"/>
    <w:rsid w:val="00BA595D"/>
    <w:rsid w:val="00BC696D"/>
    <w:rsid w:val="00BD5CDB"/>
    <w:rsid w:val="00BE5D93"/>
    <w:rsid w:val="00C07872"/>
    <w:rsid w:val="00C72D79"/>
    <w:rsid w:val="00CA6989"/>
    <w:rsid w:val="00CB65AF"/>
    <w:rsid w:val="00CB6F16"/>
    <w:rsid w:val="00CE6EAA"/>
    <w:rsid w:val="00D65078"/>
    <w:rsid w:val="00E323D2"/>
    <w:rsid w:val="00E96F4D"/>
    <w:rsid w:val="00EE7686"/>
    <w:rsid w:val="00F03066"/>
    <w:rsid w:val="00F32643"/>
    <w:rsid w:val="00F34D73"/>
    <w:rsid w:val="00F7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BA5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451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30</cp:revision>
  <cp:lastPrinted>2021-06-09T11:15:00Z</cp:lastPrinted>
  <dcterms:created xsi:type="dcterms:W3CDTF">2020-03-05T09:01:00Z</dcterms:created>
  <dcterms:modified xsi:type="dcterms:W3CDTF">2021-06-09T11:15:00Z</dcterms:modified>
</cp:coreProperties>
</file>